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94EC" w14:textId="77777777" w:rsidR="00AB733A" w:rsidRPr="00E66D80" w:rsidRDefault="00AB733A" w:rsidP="00E66D80">
      <w:pPr>
        <w:rPr>
          <w:sz w:val="12"/>
          <w:szCs w:val="12"/>
        </w:rPr>
      </w:pPr>
    </w:p>
    <w:p w14:paraId="2C569CF4" w14:textId="6F748716" w:rsidR="002A4C53" w:rsidRPr="00712954" w:rsidRDefault="00407550" w:rsidP="00E66D80">
      <w:pPr>
        <w:pStyle w:val="Heading1"/>
        <w:ind w:left="1620" w:right="1620"/>
      </w:pPr>
      <w:r w:rsidRPr="00AB733A">
        <w:t>Letter of Commitment to the</w:t>
      </w:r>
      <w:r w:rsidR="00E66D80">
        <w:t xml:space="preserve"> </w:t>
      </w:r>
      <w:r w:rsidR="00E66D80">
        <w:br/>
      </w:r>
      <w:r w:rsidRPr="00AB733A">
        <w:t>Proposal “[Acronym]” of Post-doctoral fellow [Name]</w:t>
      </w:r>
    </w:p>
    <w:p w14:paraId="11D0161C" w14:textId="77777777" w:rsidR="002A4C53" w:rsidRPr="00712954" w:rsidRDefault="002A4C53">
      <w:pPr>
        <w:pStyle w:val="BodyText"/>
        <w:rPr>
          <w:rFonts w:ascii="Arial" w:hAnsi="Arial" w:cs="Arial"/>
          <w:b/>
          <w:sz w:val="30"/>
        </w:rPr>
      </w:pPr>
    </w:p>
    <w:p w14:paraId="76ECDF00" w14:textId="77777777" w:rsidR="002A4C53" w:rsidRPr="004315E9" w:rsidRDefault="002A4C53">
      <w:pPr>
        <w:pStyle w:val="BodyText"/>
        <w:spacing w:before="7"/>
        <w:rPr>
          <w:rFonts w:ascii="Arial" w:hAnsi="Arial" w:cs="Arial"/>
          <w:b/>
          <w:sz w:val="24"/>
        </w:rPr>
      </w:pPr>
    </w:p>
    <w:p w14:paraId="7833F0FE" w14:textId="77777777" w:rsidR="002A4C53" w:rsidRPr="004315E9" w:rsidRDefault="00407550">
      <w:pPr>
        <w:pStyle w:val="BodyText"/>
        <w:spacing w:before="1"/>
        <w:ind w:left="120"/>
        <w:jc w:val="both"/>
        <w:rPr>
          <w:rFonts w:ascii="Arial" w:hAnsi="Arial" w:cs="Arial"/>
          <w:sz w:val="24"/>
        </w:rPr>
      </w:pPr>
      <w:r w:rsidRPr="004315E9">
        <w:rPr>
          <w:rFonts w:ascii="Arial" w:hAnsi="Arial" w:cs="Arial"/>
          <w:sz w:val="24"/>
        </w:rPr>
        <w:t>Dear Sir/Madam,</w:t>
      </w:r>
    </w:p>
    <w:p w14:paraId="7BB132FC" w14:textId="77777777" w:rsidR="002A4C53" w:rsidRPr="004315E9" w:rsidRDefault="002A4C53">
      <w:pPr>
        <w:pStyle w:val="BodyText"/>
        <w:spacing w:before="11"/>
        <w:rPr>
          <w:rFonts w:ascii="Arial" w:hAnsi="Arial" w:cs="Arial"/>
          <w:sz w:val="24"/>
        </w:rPr>
      </w:pPr>
    </w:p>
    <w:p w14:paraId="57FDF158" w14:textId="77777777" w:rsidR="002A4C53" w:rsidRPr="004315E9" w:rsidRDefault="00407550">
      <w:pPr>
        <w:pStyle w:val="BodyText"/>
        <w:ind w:left="120" w:right="113"/>
        <w:jc w:val="both"/>
        <w:rPr>
          <w:rFonts w:ascii="Arial" w:hAnsi="Arial" w:cs="Arial"/>
          <w:sz w:val="24"/>
        </w:rPr>
      </w:pPr>
      <w:r w:rsidRPr="004315E9">
        <w:rPr>
          <w:rFonts w:ascii="Arial" w:hAnsi="Arial" w:cs="Arial"/>
          <w:sz w:val="24"/>
        </w:rPr>
        <w:t>Massachusetts Institute of Technology (“MIT”) is pleased to submit the enclosed</w:t>
      </w:r>
      <w:r w:rsidRPr="004315E9">
        <w:rPr>
          <w:rFonts w:ascii="Arial" w:hAnsi="Arial" w:cs="Arial"/>
          <w:spacing w:val="-6"/>
          <w:sz w:val="24"/>
        </w:rPr>
        <w:t xml:space="preserve"> </w:t>
      </w:r>
      <w:r w:rsidRPr="004315E9">
        <w:rPr>
          <w:rFonts w:ascii="Arial" w:hAnsi="Arial" w:cs="Arial"/>
          <w:sz w:val="24"/>
        </w:rPr>
        <w:t>Marie</w:t>
      </w:r>
      <w:r w:rsidRPr="004315E9">
        <w:rPr>
          <w:rFonts w:ascii="Arial" w:hAnsi="Arial" w:cs="Arial"/>
          <w:spacing w:val="-10"/>
          <w:sz w:val="24"/>
        </w:rPr>
        <w:t xml:space="preserve"> </w:t>
      </w:r>
      <w:r w:rsidRPr="004315E9">
        <w:rPr>
          <w:rFonts w:ascii="Arial" w:hAnsi="Arial" w:cs="Arial"/>
          <w:sz w:val="24"/>
        </w:rPr>
        <w:t>Skłodowska-Curie</w:t>
      </w:r>
      <w:r w:rsidRPr="004315E9">
        <w:rPr>
          <w:rFonts w:ascii="Arial" w:hAnsi="Arial" w:cs="Arial"/>
          <w:spacing w:val="-9"/>
          <w:sz w:val="24"/>
        </w:rPr>
        <w:t xml:space="preserve"> </w:t>
      </w:r>
      <w:r w:rsidRPr="004315E9">
        <w:rPr>
          <w:rFonts w:ascii="Arial" w:hAnsi="Arial" w:cs="Arial"/>
          <w:sz w:val="24"/>
        </w:rPr>
        <w:t>proposal</w:t>
      </w:r>
      <w:r w:rsidRPr="004315E9">
        <w:rPr>
          <w:rFonts w:ascii="Arial" w:hAnsi="Arial" w:cs="Arial"/>
          <w:spacing w:val="-8"/>
          <w:sz w:val="24"/>
        </w:rPr>
        <w:t xml:space="preserve"> </w:t>
      </w:r>
      <w:r w:rsidRPr="004315E9">
        <w:rPr>
          <w:rFonts w:ascii="Arial" w:hAnsi="Arial" w:cs="Arial"/>
          <w:sz w:val="24"/>
        </w:rPr>
        <w:t>entitled</w:t>
      </w:r>
      <w:r w:rsidRPr="004315E9">
        <w:rPr>
          <w:rFonts w:ascii="Arial" w:hAnsi="Arial" w:cs="Arial"/>
          <w:spacing w:val="-5"/>
          <w:sz w:val="24"/>
        </w:rPr>
        <w:t xml:space="preserve"> </w:t>
      </w:r>
      <w:r w:rsidRPr="004315E9">
        <w:rPr>
          <w:rFonts w:ascii="Arial" w:hAnsi="Arial" w:cs="Arial"/>
          <w:sz w:val="24"/>
        </w:rPr>
        <w:t>“[Acronym]”</w:t>
      </w:r>
      <w:r w:rsidRPr="004315E9">
        <w:rPr>
          <w:rFonts w:ascii="Arial" w:hAnsi="Arial" w:cs="Arial"/>
          <w:spacing w:val="-7"/>
          <w:sz w:val="24"/>
        </w:rPr>
        <w:t xml:space="preserve"> </w:t>
      </w:r>
      <w:r w:rsidRPr="004315E9">
        <w:rPr>
          <w:rFonts w:ascii="Arial" w:hAnsi="Arial" w:cs="Arial"/>
          <w:sz w:val="24"/>
        </w:rPr>
        <w:t>of</w:t>
      </w:r>
      <w:r w:rsidRPr="004315E9">
        <w:rPr>
          <w:rFonts w:ascii="Arial" w:hAnsi="Arial" w:cs="Arial"/>
          <w:spacing w:val="-8"/>
          <w:sz w:val="24"/>
        </w:rPr>
        <w:t xml:space="preserve"> </w:t>
      </w:r>
      <w:r w:rsidRPr="004315E9">
        <w:rPr>
          <w:rFonts w:ascii="Arial" w:hAnsi="Arial" w:cs="Arial"/>
          <w:sz w:val="24"/>
        </w:rPr>
        <w:t>Post- doctoral fellow [Name] to [European</w:t>
      </w:r>
      <w:r w:rsidRPr="004315E9">
        <w:rPr>
          <w:rFonts w:ascii="Arial" w:hAnsi="Arial" w:cs="Arial"/>
          <w:spacing w:val="-3"/>
          <w:sz w:val="24"/>
        </w:rPr>
        <w:t xml:space="preserve"> </w:t>
      </w:r>
      <w:r w:rsidRPr="004315E9">
        <w:rPr>
          <w:rFonts w:ascii="Arial" w:hAnsi="Arial" w:cs="Arial"/>
          <w:sz w:val="24"/>
        </w:rPr>
        <w:t>Institution].</w:t>
      </w:r>
    </w:p>
    <w:p w14:paraId="4420AA4A" w14:textId="77777777" w:rsidR="002A4C53" w:rsidRPr="004315E9" w:rsidRDefault="002A4C53">
      <w:pPr>
        <w:pStyle w:val="BodyText"/>
        <w:spacing w:before="1"/>
        <w:rPr>
          <w:rFonts w:ascii="Arial" w:hAnsi="Arial" w:cs="Arial"/>
          <w:sz w:val="24"/>
        </w:rPr>
      </w:pPr>
    </w:p>
    <w:p w14:paraId="3431B33F" w14:textId="1BF8A712" w:rsidR="002A4C53" w:rsidRPr="004315E9" w:rsidRDefault="00407550">
      <w:pPr>
        <w:pStyle w:val="BodyText"/>
        <w:ind w:left="120" w:right="113"/>
        <w:jc w:val="both"/>
        <w:rPr>
          <w:rFonts w:ascii="Arial" w:hAnsi="Arial" w:cs="Arial"/>
          <w:sz w:val="24"/>
        </w:rPr>
      </w:pPr>
      <w:r w:rsidRPr="004315E9">
        <w:rPr>
          <w:rFonts w:ascii="Arial" w:hAnsi="Arial" w:cs="Arial"/>
          <w:sz w:val="24"/>
        </w:rPr>
        <w:t xml:space="preserve">Subject to </w:t>
      </w:r>
      <w:r w:rsidR="004726EF">
        <w:rPr>
          <w:rFonts w:ascii="Arial" w:hAnsi="Arial" w:cs="Arial"/>
          <w:sz w:val="24"/>
        </w:rPr>
        <w:t>execution</w:t>
      </w:r>
      <w:r w:rsidR="004726EF" w:rsidRPr="004315E9">
        <w:rPr>
          <w:rFonts w:ascii="Arial" w:hAnsi="Arial" w:cs="Arial"/>
          <w:sz w:val="24"/>
        </w:rPr>
        <w:t xml:space="preserve"> </w:t>
      </w:r>
      <w:r w:rsidRPr="004315E9">
        <w:rPr>
          <w:rFonts w:ascii="Arial" w:hAnsi="Arial" w:cs="Arial"/>
          <w:sz w:val="24"/>
        </w:rPr>
        <w:t xml:space="preserve">of </w:t>
      </w:r>
      <w:r w:rsidR="004726EF">
        <w:rPr>
          <w:rFonts w:ascii="Arial" w:hAnsi="Arial" w:cs="Arial"/>
          <w:sz w:val="24"/>
        </w:rPr>
        <w:t>the MIT</w:t>
      </w:r>
      <w:r w:rsidR="004726EF" w:rsidRPr="004315E9">
        <w:rPr>
          <w:rFonts w:ascii="Arial" w:hAnsi="Arial" w:cs="Arial"/>
          <w:sz w:val="24"/>
        </w:rPr>
        <w:t xml:space="preserve"> </w:t>
      </w:r>
      <w:r w:rsidRPr="004315E9">
        <w:rPr>
          <w:rFonts w:ascii="Arial" w:hAnsi="Arial" w:cs="Arial"/>
          <w:sz w:val="24"/>
        </w:rPr>
        <w:t>Marie Skłodowska-Curie Visitor Agreement with terms in accordance with the attached External Guidance, MIT will host the aforementioned</w:t>
      </w:r>
      <w:r w:rsidRPr="004315E9">
        <w:rPr>
          <w:rFonts w:ascii="Arial" w:hAnsi="Arial" w:cs="Arial"/>
          <w:spacing w:val="-13"/>
          <w:sz w:val="24"/>
        </w:rPr>
        <w:t xml:space="preserve"> </w:t>
      </w:r>
      <w:r w:rsidRPr="004315E9">
        <w:rPr>
          <w:rFonts w:ascii="Arial" w:hAnsi="Arial" w:cs="Arial"/>
          <w:sz w:val="24"/>
        </w:rPr>
        <w:t>Post-doctoral</w:t>
      </w:r>
      <w:r w:rsidRPr="004315E9">
        <w:rPr>
          <w:rFonts w:ascii="Arial" w:hAnsi="Arial" w:cs="Arial"/>
          <w:spacing w:val="-14"/>
          <w:sz w:val="24"/>
        </w:rPr>
        <w:t xml:space="preserve"> </w:t>
      </w:r>
      <w:r w:rsidRPr="004315E9">
        <w:rPr>
          <w:rFonts w:ascii="Arial" w:hAnsi="Arial" w:cs="Arial"/>
          <w:sz w:val="24"/>
        </w:rPr>
        <w:t>fellow</w:t>
      </w:r>
      <w:r w:rsidRPr="004315E9">
        <w:rPr>
          <w:rFonts w:ascii="Arial" w:hAnsi="Arial" w:cs="Arial"/>
          <w:spacing w:val="-14"/>
          <w:sz w:val="24"/>
        </w:rPr>
        <w:t xml:space="preserve"> </w:t>
      </w:r>
      <w:r w:rsidRPr="004315E9">
        <w:rPr>
          <w:rFonts w:ascii="Arial" w:hAnsi="Arial" w:cs="Arial"/>
          <w:sz w:val="24"/>
        </w:rPr>
        <w:t>for</w:t>
      </w:r>
      <w:r w:rsidRPr="004315E9">
        <w:rPr>
          <w:rFonts w:ascii="Arial" w:hAnsi="Arial" w:cs="Arial"/>
          <w:spacing w:val="-17"/>
          <w:sz w:val="24"/>
        </w:rPr>
        <w:t xml:space="preserve"> </w:t>
      </w:r>
      <w:r w:rsidRPr="004315E9">
        <w:rPr>
          <w:rFonts w:ascii="Arial" w:hAnsi="Arial" w:cs="Arial"/>
          <w:sz w:val="24"/>
        </w:rPr>
        <w:t>the</w:t>
      </w:r>
      <w:r w:rsidRPr="004315E9">
        <w:rPr>
          <w:rFonts w:ascii="Arial" w:hAnsi="Arial" w:cs="Arial"/>
          <w:spacing w:val="-15"/>
          <w:sz w:val="24"/>
        </w:rPr>
        <w:t xml:space="preserve"> </w:t>
      </w:r>
      <w:r w:rsidRPr="004315E9">
        <w:rPr>
          <w:rFonts w:ascii="Arial" w:hAnsi="Arial" w:cs="Arial"/>
          <w:sz w:val="24"/>
        </w:rPr>
        <w:t>duration</w:t>
      </w:r>
      <w:r w:rsidRPr="004315E9">
        <w:rPr>
          <w:rFonts w:ascii="Arial" w:hAnsi="Arial" w:cs="Arial"/>
          <w:spacing w:val="-14"/>
          <w:sz w:val="24"/>
        </w:rPr>
        <w:t xml:space="preserve"> </w:t>
      </w:r>
      <w:r w:rsidRPr="004315E9">
        <w:rPr>
          <w:rFonts w:ascii="Arial" w:hAnsi="Arial" w:cs="Arial"/>
          <w:sz w:val="24"/>
        </w:rPr>
        <w:t>of</w:t>
      </w:r>
      <w:r w:rsidRPr="004315E9">
        <w:rPr>
          <w:rFonts w:ascii="Arial" w:hAnsi="Arial" w:cs="Arial"/>
          <w:spacing w:val="-16"/>
          <w:sz w:val="24"/>
        </w:rPr>
        <w:t xml:space="preserve"> </w:t>
      </w:r>
      <w:r w:rsidRPr="004315E9">
        <w:rPr>
          <w:rFonts w:ascii="Arial" w:hAnsi="Arial" w:cs="Arial"/>
          <w:sz w:val="24"/>
        </w:rPr>
        <w:t>the</w:t>
      </w:r>
      <w:r w:rsidRPr="004315E9">
        <w:rPr>
          <w:rFonts w:ascii="Arial" w:hAnsi="Arial" w:cs="Arial"/>
          <w:spacing w:val="-15"/>
          <w:sz w:val="24"/>
        </w:rPr>
        <w:t xml:space="preserve"> </w:t>
      </w:r>
      <w:r w:rsidRPr="004315E9">
        <w:rPr>
          <w:rFonts w:ascii="Arial" w:hAnsi="Arial" w:cs="Arial"/>
          <w:sz w:val="24"/>
        </w:rPr>
        <w:t>outgoing</w:t>
      </w:r>
      <w:r w:rsidRPr="004315E9">
        <w:rPr>
          <w:rFonts w:ascii="Arial" w:hAnsi="Arial" w:cs="Arial"/>
          <w:spacing w:val="-14"/>
          <w:sz w:val="24"/>
        </w:rPr>
        <w:t xml:space="preserve"> </w:t>
      </w:r>
      <w:r w:rsidRPr="004315E9">
        <w:rPr>
          <w:rFonts w:ascii="Arial" w:hAnsi="Arial" w:cs="Arial"/>
          <w:sz w:val="24"/>
        </w:rPr>
        <w:t>phase of the research project and will provide all appropriate facilities and support as required for the proposed research under the supervision of Professor [PI</w:t>
      </w:r>
      <w:r w:rsidRPr="004315E9">
        <w:rPr>
          <w:rFonts w:ascii="Arial" w:hAnsi="Arial" w:cs="Arial"/>
          <w:spacing w:val="-1"/>
          <w:sz w:val="24"/>
        </w:rPr>
        <w:t xml:space="preserve"> </w:t>
      </w:r>
      <w:r w:rsidRPr="004315E9">
        <w:rPr>
          <w:rFonts w:ascii="Arial" w:hAnsi="Arial" w:cs="Arial"/>
          <w:sz w:val="24"/>
        </w:rPr>
        <w:t>Name].</w:t>
      </w:r>
    </w:p>
    <w:p w14:paraId="71B653F9" w14:textId="77777777" w:rsidR="002A4C53" w:rsidRPr="004315E9" w:rsidRDefault="002A4C53">
      <w:pPr>
        <w:pStyle w:val="BodyText"/>
        <w:rPr>
          <w:rFonts w:ascii="Arial" w:hAnsi="Arial" w:cs="Arial"/>
          <w:sz w:val="24"/>
        </w:rPr>
      </w:pPr>
    </w:p>
    <w:p w14:paraId="7AC05A5C" w14:textId="77777777" w:rsidR="002A4C53" w:rsidRPr="004315E9" w:rsidRDefault="00407550">
      <w:pPr>
        <w:pStyle w:val="BodyText"/>
        <w:ind w:left="120"/>
        <w:jc w:val="both"/>
        <w:rPr>
          <w:rFonts w:ascii="Arial" w:hAnsi="Arial" w:cs="Arial"/>
          <w:sz w:val="24"/>
        </w:rPr>
      </w:pPr>
      <w:r w:rsidRPr="004315E9">
        <w:rPr>
          <w:rFonts w:ascii="Arial" w:hAnsi="Arial" w:cs="Arial"/>
          <w:sz w:val="24"/>
        </w:rPr>
        <w:t>Yours Sincerely</w:t>
      </w:r>
    </w:p>
    <w:p w14:paraId="405772A2" w14:textId="77777777" w:rsidR="002A4C53" w:rsidRPr="004315E9" w:rsidRDefault="002A4C53">
      <w:pPr>
        <w:pStyle w:val="BodyText"/>
        <w:spacing w:before="4"/>
        <w:rPr>
          <w:rFonts w:ascii="Arial" w:hAnsi="Arial" w:cs="Arial"/>
          <w:sz w:val="24"/>
        </w:rPr>
      </w:pPr>
    </w:p>
    <w:p w14:paraId="75D58A63" w14:textId="77777777" w:rsidR="002A4C53" w:rsidRPr="00E66D80" w:rsidRDefault="00407550" w:rsidP="00E66D80">
      <w:pPr>
        <w:jc w:val="center"/>
        <w:rPr>
          <w:b/>
          <w:bCs/>
          <w:sz w:val="28"/>
          <w:szCs w:val="28"/>
        </w:rPr>
      </w:pPr>
      <w:r w:rsidRPr="00E66D80">
        <w:rPr>
          <w:b/>
          <w:bCs/>
          <w:sz w:val="28"/>
          <w:szCs w:val="28"/>
        </w:rPr>
        <w:t>Massachusetts Institute of</w:t>
      </w:r>
      <w:r w:rsidRPr="00E66D80">
        <w:rPr>
          <w:b/>
          <w:bCs/>
          <w:spacing w:val="-14"/>
          <w:sz w:val="28"/>
          <w:szCs w:val="28"/>
        </w:rPr>
        <w:t xml:space="preserve"> </w:t>
      </w:r>
      <w:r w:rsidRPr="00E66D80">
        <w:rPr>
          <w:b/>
          <w:bCs/>
          <w:sz w:val="28"/>
          <w:szCs w:val="28"/>
        </w:rPr>
        <w:t>Technology</w:t>
      </w:r>
    </w:p>
    <w:p w14:paraId="1C2AFA7E" w14:textId="77777777" w:rsidR="002A4C53" w:rsidRPr="00712954" w:rsidRDefault="002A4C53">
      <w:pPr>
        <w:pStyle w:val="BodyText"/>
        <w:spacing w:before="6"/>
        <w:rPr>
          <w:rFonts w:ascii="Arial" w:hAnsi="Arial" w:cs="Arial"/>
          <w:b/>
          <w:sz w:val="27"/>
        </w:rPr>
      </w:pPr>
    </w:p>
    <w:p w14:paraId="37D8776F" w14:textId="77777777" w:rsidR="004315E9" w:rsidRPr="004315E9" w:rsidRDefault="00407550" w:rsidP="004315E9">
      <w:pPr>
        <w:pStyle w:val="BodyText"/>
        <w:tabs>
          <w:tab w:val="left" w:pos="4655"/>
        </w:tabs>
        <w:spacing w:line="276" w:lineRule="auto"/>
        <w:ind w:left="120" w:right="3895"/>
        <w:jc w:val="both"/>
        <w:rPr>
          <w:rFonts w:ascii="Arial" w:hAnsi="Arial" w:cs="Arial"/>
          <w:sz w:val="24"/>
        </w:rPr>
      </w:pPr>
      <w:r w:rsidRPr="004315E9">
        <w:rPr>
          <w:rFonts w:ascii="Arial" w:hAnsi="Arial" w:cs="Arial"/>
          <w:sz w:val="24"/>
        </w:rPr>
        <w:t>By:</w:t>
      </w:r>
      <w:r w:rsidRPr="004315E9">
        <w:rPr>
          <w:rFonts w:ascii="Arial" w:hAnsi="Arial" w:cs="Arial"/>
          <w:sz w:val="24"/>
          <w:u w:val="single"/>
        </w:rPr>
        <w:tab/>
      </w:r>
      <w:r w:rsidRPr="004315E9">
        <w:rPr>
          <w:rFonts w:ascii="Arial" w:hAnsi="Arial" w:cs="Arial"/>
          <w:sz w:val="24"/>
        </w:rPr>
        <w:t xml:space="preserve"> </w:t>
      </w:r>
    </w:p>
    <w:p w14:paraId="066AB7FE" w14:textId="77777777" w:rsidR="004315E9" w:rsidRPr="004315E9" w:rsidRDefault="00407550" w:rsidP="004315E9">
      <w:pPr>
        <w:pStyle w:val="BodyText"/>
        <w:tabs>
          <w:tab w:val="left" w:pos="4655"/>
        </w:tabs>
        <w:spacing w:line="276" w:lineRule="auto"/>
        <w:ind w:left="120" w:right="3895"/>
        <w:jc w:val="both"/>
        <w:rPr>
          <w:rFonts w:ascii="Arial" w:hAnsi="Arial" w:cs="Arial"/>
          <w:sz w:val="24"/>
        </w:rPr>
      </w:pPr>
      <w:r w:rsidRPr="004315E9">
        <w:rPr>
          <w:rFonts w:ascii="Arial" w:hAnsi="Arial" w:cs="Arial"/>
          <w:sz w:val="24"/>
        </w:rPr>
        <w:t>Name:</w:t>
      </w:r>
      <w:r w:rsidRPr="004315E9">
        <w:rPr>
          <w:rFonts w:ascii="Arial" w:hAnsi="Arial" w:cs="Arial"/>
          <w:sz w:val="24"/>
          <w:u w:val="single"/>
        </w:rPr>
        <w:tab/>
      </w:r>
      <w:r w:rsidRPr="004315E9">
        <w:rPr>
          <w:rFonts w:ascii="Arial" w:hAnsi="Arial" w:cs="Arial"/>
          <w:sz w:val="24"/>
        </w:rPr>
        <w:t xml:space="preserve"> </w:t>
      </w:r>
    </w:p>
    <w:p w14:paraId="47213682" w14:textId="77777777" w:rsidR="002A4C53" w:rsidRPr="004315E9" w:rsidRDefault="00407550" w:rsidP="004315E9">
      <w:pPr>
        <w:pStyle w:val="BodyText"/>
        <w:tabs>
          <w:tab w:val="left" w:pos="4655"/>
        </w:tabs>
        <w:spacing w:line="276" w:lineRule="auto"/>
        <w:ind w:left="120" w:right="3895"/>
        <w:jc w:val="both"/>
        <w:rPr>
          <w:rFonts w:ascii="Arial" w:hAnsi="Arial" w:cs="Arial"/>
          <w:sz w:val="24"/>
        </w:rPr>
      </w:pPr>
      <w:r w:rsidRPr="004315E9">
        <w:rPr>
          <w:rFonts w:ascii="Arial" w:hAnsi="Arial" w:cs="Arial"/>
          <w:sz w:val="24"/>
        </w:rPr>
        <w:t>Title:</w:t>
      </w:r>
      <w:r w:rsidRPr="004315E9">
        <w:rPr>
          <w:rFonts w:ascii="Arial" w:hAnsi="Arial" w:cs="Arial"/>
          <w:spacing w:val="-3"/>
          <w:sz w:val="24"/>
        </w:rPr>
        <w:t xml:space="preserve"> </w:t>
      </w:r>
      <w:r w:rsidRPr="004315E9">
        <w:rPr>
          <w:rFonts w:ascii="Arial" w:hAnsi="Arial" w:cs="Arial"/>
          <w:sz w:val="24"/>
          <w:u w:val="single"/>
        </w:rPr>
        <w:t xml:space="preserve"> </w:t>
      </w:r>
      <w:r w:rsidRPr="004315E9">
        <w:rPr>
          <w:rFonts w:ascii="Arial" w:hAnsi="Arial" w:cs="Arial"/>
          <w:sz w:val="24"/>
          <w:u w:val="single"/>
        </w:rPr>
        <w:tab/>
      </w:r>
    </w:p>
    <w:p w14:paraId="6034EBA5" w14:textId="6A685D2C" w:rsidR="002A4C53" w:rsidRPr="00712954" w:rsidRDefault="00407550" w:rsidP="004315E9">
      <w:pPr>
        <w:pStyle w:val="BodyText"/>
        <w:tabs>
          <w:tab w:val="left" w:pos="4655"/>
          <w:tab w:val="left" w:pos="4712"/>
        </w:tabs>
        <w:spacing w:after="90" w:line="360" w:lineRule="auto"/>
        <w:ind w:left="120" w:right="3840" w:firstLine="720"/>
        <w:jc w:val="both"/>
        <w:rPr>
          <w:rFonts w:ascii="Arial" w:hAnsi="Arial" w:cs="Arial"/>
        </w:rPr>
      </w:pPr>
      <w:r w:rsidRPr="004315E9">
        <w:rPr>
          <w:rFonts w:ascii="Arial" w:hAnsi="Arial" w:cs="Arial"/>
          <w:sz w:val="24"/>
        </w:rPr>
        <w:t>Research Administrati</w:t>
      </w:r>
      <w:r w:rsidR="00AB733A">
        <w:rPr>
          <w:rFonts w:ascii="Arial" w:hAnsi="Arial" w:cs="Arial"/>
          <w:sz w:val="24"/>
        </w:rPr>
        <w:t>on</w:t>
      </w:r>
      <w:r w:rsidRPr="004315E9">
        <w:rPr>
          <w:rFonts w:ascii="Arial" w:hAnsi="Arial" w:cs="Arial"/>
          <w:sz w:val="24"/>
        </w:rPr>
        <w:t xml:space="preserve"> Services Date: </w:t>
      </w:r>
      <w:r w:rsidRPr="004315E9">
        <w:rPr>
          <w:rFonts w:ascii="Arial" w:hAnsi="Arial" w:cs="Arial"/>
          <w:spacing w:val="-2"/>
          <w:sz w:val="24"/>
        </w:rPr>
        <w:t xml:space="preserve"> </w:t>
      </w:r>
      <w:r w:rsidRPr="004315E9">
        <w:rPr>
          <w:rFonts w:ascii="Arial" w:hAnsi="Arial" w:cs="Arial"/>
          <w:sz w:val="24"/>
          <w:u w:val="single"/>
        </w:rPr>
        <w:t xml:space="preserve"> </w:t>
      </w:r>
      <w:r w:rsidRPr="00712954">
        <w:rPr>
          <w:rFonts w:ascii="Arial" w:hAnsi="Arial" w:cs="Arial"/>
          <w:u w:val="single"/>
        </w:rPr>
        <w:tab/>
      </w:r>
    </w:p>
    <w:p w14:paraId="694111A6" w14:textId="77777777" w:rsidR="002A4C53" w:rsidRDefault="002A4C53">
      <w:pPr>
        <w:spacing w:line="276" w:lineRule="auto"/>
        <w:jc w:val="both"/>
        <w:sectPr w:rsidR="002A4C53" w:rsidSect="00622B4C">
          <w:headerReference w:type="default" r:id="rId7"/>
          <w:footerReference w:type="default" r:id="rId8"/>
          <w:headerReference w:type="first" r:id="rId9"/>
          <w:footerReference w:type="first" r:id="rId10"/>
          <w:type w:val="continuous"/>
          <w:pgSz w:w="11910" w:h="16840"/>
          <w:pgMar w:top="880" w:right="1680" w:bottom="280" w:left="1680" w:header="720" w:footer="720" w:gutter="0"/>
          <w:cols w:space="720"/>
          <w:docGrid w:linePitch="299"/>
        </w:sectPr>
      </w:pPr>
    </w:p>
    <w:p w14:paraId="004EFF0D" w14:textId="5605D6C2" w:rsidR="002A4C53" w:rsidRPr="00E66D80" w:rsidRDefault="002A4C53">
      <w:pPr>
        <w:pStyle w:val="BodyText"/>
        <w:ind w:left="3600"/>
        <w:rPr>
          <w:sz w:val="12"/>
          <w:szCs w:val="12"/>
        </w:rPr>
      </w:pPr>
    </w:p>
    <w:p w14:paraId="6BC74D0C" w14:textId="77777777" w:rsidR="002A4C53" w:rsidRDefault="00407550" w:rsidP="00AB733A">
      <w:pPr>
        <w:pStyle w:val="Heading1"/>
      </w:pPr>
      <w:bookmarkStart w:id="0" w:name="_Hlk46847583"/>
      <w:r>
        <w:t xml:space="preserve">External </w:t>
      </w:r>
      <w:bookmarkEnd w:id="0"/>
      <w:r>
        <w:t>Guidance on Marie Skłodowska-Curie Fellowships</w:t>
      </w:r>
    </w:p>
    <w:p w14:paraId="57E3A664" w14:textId="77777777" w:rsidR="002A4C53" w:rsidRDefault="00407550" w:rsidP="001A4415">
      <w:pPr>
        <w:pStyle w:val="BodyText"/>
        <w:spacing w:before="120" w:after="120"/>
        <w:ind w:left="115"/>
        <w:rPr>
          <w:rFonts w:ascii="Arial" w:hAnsi="Arial" w:cs="Arial"/>
          <w:sz w:val="22"/>
          <w:szCs w:val="22"/>
        </w:rPr>
      </w:pPr>
      <w:r>
        <w:rPr>
          <w:rFonts w:ascii="Arial" w:hAnsi="Arial" w:cs="Arial"/>
          <w:w w:val="105"/>
          <w:sz w:val="22"/>
          <w:szCs w:val="22"/>
        </w:rPr>
        <w:t>Dear Fellow/Sending Institution,</w:t>
      </w:r>
    </w:p>
    <w:p w14:paraId="53732CDC" w14:textId="60EA9769" w:rsidR="002A4C53" w:rsidRDefault="00407550">
      <w:pPr>
        <w:pStyle w:val="BodyText"/>
        <w:spacing w:before="1" w:line="261" w:lineRule="auto"/>
        <w:ind w:left="117" w:right="121"/>
        <w:jc w:val="both"/>
        <w:rPr>
          <w:rFonts w:ascii="Arial" w:hAnsi="Arial" w:cs="Arial"/>
          <w:sz w:val="22"/>
          <w:szCs w:val="22"/>
        </w:rPr>
      </w:pPr>
      <w:r>
        <w:rPr>
          <w:rFonts w:ascii="Arial" w:hAnsi="Arial" w:cs="Arial"/>
          <w:w w:val="105"/>
          <w:sz w:val="22"/>
          <w:szCs w:val="22"/>
        </w:rPr>
        <w:t xml:space="preserve">Thank you for your request that MIT host a Marie Skłodowska-Curie Fellow. Please be advised that for MIT to host the Fellow, the sending institution must agree to the terms and conditions of MIT’s Marie </w:t>
      </w:r>
      <w:proofErr w:type="spellStart"/>
      <w:r>
        <w:rPr>
          <w:rFonts w:ascii="Arial" w:hAnsi="Arial" w:cs="Arial"/>
          <w:w w:val="105"/>
          <w:sz w:val="22"/>
          <w:szCs w:val="22"/>
        </w:rPr>
        <w:t>Skłodowska</w:t>
      </w:r>
      <w:proofErr w:type="spellEnd"/>
      <w:r>
        <w:rPr>
          <w:rFonts w:ascii="Arial" w:hAnsi="Arial" w:cs="Arial"/>
          <w:w w:val="105"/>
          <w:sz w:val="22"/>
          <w:szCs w:val="22"/>
        </w:rPr>
        <w:t>-Curie Visitor Agreement (MCVA). The MCVA terms include the following:</w:t>
      </w:r>
    </w:p>
    <w:p w14:paraId="048CC84C" w14:textId="77777777" w:rsidR="003479C3" w:rsidRPr="003479C3" w:rsidRDefault="00407550" w:rsidP="001A4415">
      <w:pPr>
        <w:pStyle w:val="ListParagraph"/>
        <w:numPr>
          <w:ilvl w:val="0"/>
          <w:numId w:val="2"/>
        </w:numPr>
        <w:spacing w:before="120" w:line="262" w:lineRule="auto"/>
        <w:ind w:left="835" w:right="158"/>
      </w:pPr>
      <w:r>
        <w:rPr>
          <w:w w:val="105"/>
        </w:rPr>
        <w:t xml:space="preserve">The sending institution will need </w:t>
      </w:r>
      <w:r w:rsidR="00BC1B75">
        <w:rPr>
          <w:w w:val="105"/>
        </w:rPr>
        <w:t xml:space="preserve">to advise MIT that it </w:t>
      </w:r>
      <w:r w:rsidR="001D48A4">
        <w:rPr>
          <w:w w:val="105"/>
        </w:rPr>
        <w:t>agrees with MIT’s understanding</w:t>
      </w:r>
      <w:r w:rsidR="001A4415">
        <w:rPr>
          <w:w w:val="105"/>
        </w:rPr>
        <w:t xml:space="preserve"> as advised by</w:t>
      </w:r>
      <w:r>
        <w:rPr>
          <w:w w:val="105"/>
        </w:rPr>
        <w:t xml:space="preserve"> the European Commission’s Research Executive Agency (REA) </w:t>
      </w:r>
      <w:r w:rsidR="00BC1B75" w:rsidRPr="00BC1B75">
        <w:rPr>
          <w:w w:val="105"/>
        </w:rPr>
        <w:t>that</w:t>
      </w:r>
      <w:r w:rsidR="003479C3">
        <w:rPr>
          <w:w w:val="105"/>
        </w:rPr>
        <w:t>:</w:t>
      </w:r>
    </w:p>
    <w:p w14:paraId="27ECACF4" w14:textId="3D863702" w:rsidR="003479C3" w:rsidRPr="003479C3" w:rsidRDefault="003479C3" w:rsidP="003479C3">
      <w:pPr>
        <w:pStyle w:val="ListParagraph"/>
        <w:numPr>
          <w:ilvl w:val="1"/>
          <w:numId w:val="2"/>
        </w:numPr>
        <w:spacing w:before="0" w:line="261" w:lineRule="auto"/>
        <w:ind w:right="156"/>
        <w:rPr>
          <w:rFonts w:ascii="Verdana" w:hAnsi="Verdana"/>
          <w:i/>
          <w:iCs/>
          <w:color w:val="000000"/>
          <w:sz w:val="20"/>
          <w:szCs w:val="20"/>
        </w:rPr>
      </w:pPr>
      <w:r w:rsidRPr="003479C3">
        <w:rPr>
          <w:w w:val="105"/>
        </w:rPr>
        <w:t xml:space="preserve">All intellectual Property (IP) generated by the fellow while working at MIT </w:t>
      </w:r>
      <w:r w:rsidR="001E4C04">
        <w:rPr>
          <w:w w:val="105"/>
        </w:rPr>
        <w:t>will</w:t>
      </w:r>
      <w:r w:rsidR="001E4C04" w:rsidRPr="003479C3">
        <w:rPr>
          <w:w w:val="105"/>
        </w:rPr>
        <w:t xml:space="preserve"> </w:t>
      </w:r>
      <w:r w:rsidRPr="003479C3">
        <w:rPr>
          <w:w w:val="105"/>
        </w:rPr>
        <w:t xml:space="preserve">be jointly owned by </w:t>
      </w:r>
      <w:r>
        <w:rPr>
          <w:w w:val="105"/>
        </w:rPr>
        <w:t xml:space="preserve">the </w:t>
      </w:r>
      <w:r w:rsidR="001A4415">
        <w:rPr>
          <w:w w:val="105"/>
        </w:rPr>
        <w:t xml:space="preserve">beneficiary </w:t>
      </w:r>
      <w:r>
        <w:rPr>
          <w:w w:val="105"/>
        </w:rPr>
        <w:t>sending</w:t>
      </w:r>
      <w:r w:rsidRPr="003479C3">
        <w:rPr>
          <w:w w:val="105"/>
        </w:rPr>
        <w:t xml:space="preserve"> </w:t>
      </w:r>
      <w:r w:rsidR="001A4415">
        <w:rPr>
          <w:w w:val="105"/>
        </w:rPr>
        <w:t xml:space="preserve">institution </w:t>
      </w:r>
      <w:r w:rsidRPr="003479C3">
        <w:rPr>
          <w:w w:val="105"/>
        </w:rPr>
        <w:t xml:space="preserve">and </w:t>
      </w:r>
      <w:r>
        <w:rPr>
          <w:w w:val="105"/>
        </w:rPr>
        <w:t xml:space="preserve">MIT, and </w:t>
      </w:r>
    </w:p>
    <w:p w14:paraId="3DB3DFF6" w14:textId="77777777" w:rsidR="003479C3" w:rsidRDefault="003479C3" w:rsidP="003479C3">
      <w:pPr>
        <w:pStyle w:val="ListParagraph"/>
        <w:numPr>
          <w:ilvl w:val="1"/>
          <w:numId w:val="2"/>
        </w:numPr>
        <w:spacing w:before="0" w:line="261" w:lineRule="auto"/>
        <w:ind w:right="156"/>
        <w:rPr>
          <w:rFonts w:ascii="Verdana" w:hAnsi="Verdana"/>
          <w:i/>
          <w:iCs/>
          <w:color w:val="000000"/>
          <w:sz w:val="20"/>
          <w:szCs w:val="20"/>
        </w:rPr>
      </w:pPr>
      <w:r>
        <w:rPr>
          <w:w w:val="105"/>
        </w:rPr>
        <w:t>T</w:t>
      </w:r>
      <w:r w:rsidR="00BC1B75" w:rsidRPr="00BC1B75">
        <w:rPr>
          <w:w w:val="105"/>
        </w:rPr>
        <w:t>he REA’s right under</w:t>
      </w:r>
      <w:r w:rsidR="00407550" w:rsidRPr="00BC1B75">
        <w:rPr>
          <w:w w:val="105"/>
        </w:rPr>
        <w:t xml:space="preserve"> the</w:t>
      </w:r>
      <w:r w:rsidR="00BC1B75">
        <w:rPr>
          <w:w w:val="105"/>
        </w:rPr>
        <w:t xml:space="preserve"> Marie Skłodowska-Curie </w:t>
      </w:r>
      <w:r w:rsidR="00407550" w:rsidRPr="00BC1B75">
        <w:rPr>
          <w:w w:val="105"/>
        </w:rPr>
        <w:t xml:space="preserve">Grant </w:t>
      </w:r>
      <w:r w:rsidR="00407550" w:rsidRPr="003479C3">
        <w:rPr>
          <w:w w:val="105"/>
        </w:rPr>
        <w:t xml:space="preserve">Agreement to object to </w:t>
      </w:r>
      <w:r w:rsidRPr="003479C3">
        <w:rPr>
          <w:w w:val="105"/>
        </w:rPr>
        <w:t xml:space="preserve">transfers of ownership and exclusive licensing of results to entities established in non-associated third countries </w:t>
      </w:r>
      <w:r w:rsidR="00BC1B75" w:rsidRPr="003479C3">
        <w:rPr>
          <w:w w:val="105"/>
        </w:rPr>
        <w:t>(An</w:t>
      </w:r>
      <w:r w:rsidR="00BC1B75">
        <w:rPr>
          <w:w w:val="105"/>
        </w:rPr>
        <w:t xml:space="preserve">nex 5) </w:t>
      </w:r>
      <w:r>
        <w:rPr>
          <w:w w:val="105"/>
        </w:rPr>
        <w:t>applies</w:t>
      </w:r>
      <w:r w:rsidRPr="003479C3">
        <w:rPr>
          <w:w w:val="105"/>
        </w:rPr>
        <w:t xml:space="preserve"> only to the ownership share of the beneficiary</w:t>
      </w:r>
      <w:r w:rsidR="001A4415">
        <w:rPr>
          <w:w w:val="105"/>
        </w:rPr>
        <w:t xml:space="preserve"> in </w:t>
      </w:r>
      <w:r w:rsidR="001A4415" w:rsidRPr="003479C3">
        <w:rPr>
          <w:w w:val="105"/>
        </w:rPr>
        <w:t>the results generated in the secondment phase</w:t>
      </w:r>
      <w:r w:rsidR="001A4415">
        <w:rPr>
          <w:w w:val="105"/>
        </w:rPr>
        <w:t xml:space="preserve">, and </w:t>
      </w:r>
      <w:r w:rsidR="00BC1B75">
        <w:rPr>
          <w:w w:val="105"/>
        </w:rPr>
        <w:t xml:space="preserve">does not extend </w:t>
      </w:r>
      <w:r w:rsidR="001A4415" w:rsidRPr="003479C3">
        <w:rPr>
          <w:w w:val="105"/>
        </w:rPr>
        <w:t xml:space="preserve">to the ownership share of </w:t>
      </w:r>
      <w:r w:rsidR="001A4415">
        <w:rPr>
          <w:w w:val="105"/>
        </w:rPr>
        <w:t xml:space="preserve">MIT in </w:t>
      </w:r>
      <w:r w:rsidRPr="003479C3">
        <w:rPr>
          <w:w w:val="105"/>
        </w:rPr>
        <w:t>the results generated in the secondment phase</w:t>
      </w:r>
      <w:r w:rsidR="001A4415">
        <w:rPr>
          <w:w w:val="105"/>
        </w:rPr>
        <w:t>.</w:t>
      </w:r>
    </w:p>
    <w:p w14:paraId="38A3B99C" w14:textId="77777777" w:rsidR="002A4C53" w:rsidRDefault="001A4415" w:rsidP="001A4415">
      <w:pPr>
        <w:pStyle w:val="ListParagraph"/>
        <w:numPr>
          <w:ilvl w:val="0"/>
          <w:numId w:val="2"/>
        </w:numPr>
        <w:tabs>
          <w:tab w:val="left" w:pos="838"/>
        </w:tabs>
        <w:spacing w:before="120"/>
        <w:ind w:left="835"/>
      </w:pPr>
      <w:r>
        <w:rPr>
          <w:w w:val="105"/>
        </w:rPr>
        <w:t>T</w:t>
      </w:r>
      <w:r w:rsidR="00407550">
        <w:rPr>
          <w:w w:val="105"/>
        </w:rPr>
        <w:t>he sending institution agrees</w:t>
      </w:r>
      <w:r w:rsidR="00407550">
        <w:rPr>
          <w:spacing w:val="3"/>
          <w:w w:val="105"/>
        </w:rPr>
        <w:t xml:space="preserve"> </w:t>
      </w:r>
      <w:r w:rsidR="00407550">
        <w:rPr>
          <w:w w:val="105"/>
        </w:rPr>
        <w:t>that:</w:t>
      </w:r>
    </w:p>
    <w:p w14:paraId="7C1455F5" w14:textId="77777777" w:rsidR="002A4C53" w:rsidRDefault="00407550">
      <w:pPr>
        <w:pStyle w:val="ListParagraph"/>
        <w:numPr>
          <w:ilvl w:val="1"/>
          <w:numId w:val="2"/>
        </w:numPr>
        <w:tabs>
          <w:tab w:val="left" w:pos="1558"/>
        </w:tabs>
        <w:spacing w:before="117" w:line="259" w:lineRule="auto"/>
        <w:ind w:right="121"/>
        <w:rPr>
          <w:b/>
        </w:rPr>
      </w:pPr>
      <w:r>
        <w:rPr>
          <w:w w:val="105"/>
        </w:rPr>
        <w:t>All</w:t>
      </w:r>
      <w:r>
        <w:rPr>
          <w:spacing w:val="-8"/>
          <w:w w:val="105"/>
        </w:rPr>
        <w:t xml:space="preserve"> </w:t>
      </w:r>
      <w:r>
        <w:rPr>
          <w:w w:val="105"/>
        </w:rPr>
        <w:t>IP</w:t>
      </w:r>
      <w:r>
        <w:rPr>
          <w:spacing w:val="-6"/>
          <w:w w:val="105"/>
        </w:rPr>
        <w:t xml:space="preserve"> </w:t>
      </w:r>
      <w:r>
        <w:rPr>
          <w:w w:val="105"/>
        </w:rPr>
        <w:t>created</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Fellow</w:t>
      </w:r>
      <w:r>
        <w:rPr>
          <w:spacing w:val="-6"/>
          <w:w w:val="105"/>
        </w:rPr>
        <w:t xml:space="preserve"> </w:t>
      </w:r>
      <w:r>
        <w:rPr>
          <w:w w:val="105"/>
        </w:rPr>
        <w:t>while</w:t>
      </w:r>
      <w:r>
        <w:rPr>
          <w:spacing w:val="-7"/>
          <w:w w:val="105"/>
        </w:rPr>
        <w:t xml:space="preserve"> </w:t>
      </w:r>
      <w:r>
        <w:rPr>
          <w:w w:val="105"/>
        </w:rPr>
        <w:t>s/he</w:t>
      </w:r>
      <w:r>
        <w:rPr>
          <w:spacing w:val="-7"/>
          <w:w w:val="105"/>
        </w:rPr>
        <w:t xml:space="preserve"> </w:t>
      </w:r>
      <w:r>
        <w:rPr>
          <w:w w:val="105"/>
        </w:rPr>
        <w:t>is</w:t>
      </w:r>
      <w:r>
        <w:rPr>
          <w:spacing w:val="-7"/>
          <w:w w:val="105"/>
        </w:rPr>
        <w:t xml:space="preserve"> </w:t>
      </w:r>
      <w:r>
        <w:rPr>
          <w:w w:val="105"/>
        </w:rPr>
        <w:t>working</w:t>
      </w:r>
      <w:r>
        <w:rPr>
          <w:spacing w:val="-7"/>
          <w:w w:val="105"/>
        </w:rPr>
        <w:t xml:space="preserve"> </w:t>
      </w:r>
      <w:r>
        <w:rPr>
          <w:w w:val="105"/>
        </w:rPr>
        <w:t>on</w:t>
      </w:r>
      <w:r>
        <w:rPr>
          <w:spacing w:val="-7"/>
          <w:w w:val="105"/>
        </w:rPr>
        <w:t xml:space="preserve"> </w:t>
      </w:r>
      <w:r>
        <w:rPr>
          <w:w w:val="105"/>
        </w:rPr>
        <w:t>his/her</w:t>
      </w:r>
      <w:r>
        <w:rPr>
          <w:spacing w:val="-8"/>
          <w:w w:val="105"/>
        </w:rPr>
        <w:t xml:space="preserve"> </w:t>
      </w:r>
      <w:r>
        <w:rPr>
          <w:w w:val="105"/>
        </w:rPr>
        <w:t>Fellowship</w:t>
      </w:r>
      <w:r>
        <w:rPr>
          <w:spacing w:val="-7"/>
          <w:w w:val="105"/>
        </w:rPr>
        <w:t xml:space="preserve"> </w:t>
      </w:r>
      <w:r>
        <w:rPr>
          <w:w w:val="105"/>
        </w:rPr>
        <w:t xml:space="preserve">project at MIT </w:t>
      </w:r>
      <w:r>
        <w:rPr>
          <w:b/>
          <w:w w:val="105"/>
        </w:rPr>
        <w:t>will be owned JOINTLY by the sending institution and</w:t>
      </w:r>
      <w:r>
        <w:rPr>
          <w:b/>
          <w:spacing w:val="-17"/>
          <w:w w:val="105"/>
        </w:rPr>
        <w:t xml:space="preserve"> </w:t>
      </w:r>
      <w:r>
        <w:rPr>
          <w:b/>
          <w:w w:val="105"/>
        </w:rPr>
        <w:t>MIT</w:t>
      </w:r>
    </w:p>
    <w:p w14:paraId="3332925D" w14:textId="77777777" w:rsidR="002A4C53" w:rsidRDefault="00407550">
      <w:pPr>
        <w:pStyle w:val="ListParagraph"/>
        <w:numPr>
          <w:ilvl w:val="1"/>
          <w:numId w:val="2"/>
        </w:numPr>
        <w:tabs>
          <w:tab w:val="left" w:pos="1558"/>
        </w:tabs>
        <w:spacing w:before="97" w:line="259" w:lineRule="auto"/>
        <w:ind w:right="119"/>
        <w:rPr>
          <w:b/>
        </w:rPr>
      </w:pPr>
      <w:r>
        <w:rPr>
          <w:w w:val="105"/>
        </w:rPr>
        <w:t xml:space="preserve">All IP created by the Fellow while working on activities outside his/her Fellowship project while at MIT </w:t>
      </w:r>
      <w:r>
        <w:rPr>
          <w:b/>
          <w:w w:val="105"/>
        </w:rPr>
        <w:t>will be owned SOLELY by</w:t>
      </w:r>
      <w:r>
        <w:rPr>
          <w:b/>
          <w:spacing w:val="-8"/>
          <w:w w:val="105"/>
        </w:rPr>
        <w:t xml:space="preserve"> </w:t>
      </w:r>
      <w:r>
        <w:rPr>
          <w:b/>
          <w:w w:val="105"/>
        </w:rPr>
        <w:t>MIT*</w:t>
      </w:r>
    </w:p>
    <w:p w14:paraId="3625C517" w14:textId="77777777" w:rsidR="002A4C53" w:rsidRDefault="00407550">
      <w:pPr>
        <w:pStyle w:val="ListParagraph"/>
        <w:numPr>
          <w:ilvl w:val="0"/>
          <w:numId w:val="2"/>
        </w:numPr>
        <w:tabs>
          <w:tab w:val="left" w:pos="838"/>
        </w:tabs>
        <w:spacing w:before="96" w:line="261" w:lineRule="auto"/>
        <w:ind w:right="121"/>
        <w:jc w:val="both"/>
      </w:pPr>
      <w:r>
        <w:rPr>
          <w:w w:val="105"/>
        </w:rPr>
        <w:t xml:space="preserve">The Fellow will work on his/her own defined project, </w:t>
      </w:r>
      <w:r>
        <w:rPr>
          <w:b/>
          <w:w w:val="105"/>
        </w:rPr>
        <w:t xml:space="preserve">the subject of which does not overlap </w:t>
      </w:r>
      <w:r>
        <w:rPr>
          <w:w w:val="105"/>
        </w:rPr>
        <w:t xml:space="preserve">with that of any current or foreseeable </w:t>
      </w:r>
      <w:r w:rsidR="001A4415">
        <w:rPr>
          <w:w w:val="105"/>
        </w:rPr>
        <w:t>(</w:t>
      </w:r>
      <w:r>
        <w:rPr>
          <w:w w:val="105"/>
        </w:rPr>
        <w:t>non-federal</w:t>
      </w:r>
      <w:r w:rsidR="001A4415">
        <w:rPr>
          <w:w w:val="105"/>
        </w:rPr>
        <w:t>)</w:t>
      </w:r>
      <w:r>
        <w:rPr>
          <w:w w:val="105"/>
        </w:rPr>
        <w:t xml:space="preserve"> sponsored research project conducted in the host faculty member’s</w:t>
      </w:r>
      <w:r>
        <w:rPr>
          <w:spacing w:val="1"/>
          <w:w w:val="105"/>
        </w:rPr>
        <w:t xml:space="preserve"> </w:t>
      </w:r>
      <w:r>
        <w:rPr>
          <w:w w:val="105"/>
        </w:rPr>
        <w:t>lab</w:t>
      </w:r>
    </w:p>
    <w:p w14:paraId="6206CBE2" w14:textId="51C334CA" w:rsidR="002A4C53" w:rsidRDefault="00407550">
      <w:pPr>
        <w:pStyle w:val="ListParagraph"/>
        <w:numPr>
          <w:ilvl w:val="0"/>
          <w:numId w:val="2"/>
        </w:numPr>
        <w:tabs>
          <w:tab w:val="left" w:pos="838"/>
        </w:tabs>
        <w:spacing w:before="90" w:line="261" w:lineRule="auto"/>
        <w:ind w:right="123"/>
        <w:jc w:val="both"/>
      </w:pPr>
      <w:r>
        <w:rPr>
          <w:w w:val="105"/>
        </w:rPr>
        <w:t>The</w:t>
      </w:r>
      <w:r>
        <w:rPr>
          <w:spacing w:val="-9"/>
          <w:w w:val="105"/>
        </w:rPr>
        <w:t xml:space="preserve"> </w:t>
      </w:r>
      <w:r>
        <w:rPr>
          <w:w w:val="105"/>
        </w:rPr>
        <w:t>sending</w:t>
      </w:r>
      <w:r>
        <w:rPr>
          <w:spacing w:val="-9"/>
          <w:w w:val="105"/>
        </w:rPr>
        <w:t xml:space="preserve"> </w:t>
      </w:r>
      <w:r>
        <w:rPr>
          <w:w w:val="105"/>
        </w:rPr>
        <w:t>institution</w:t>
      </w:r>
      <w:r>
        <w:rPr>
          <w:spacing w:val="-9"/>
          <w:w w:val="105"/>
        </w:rPr>
        <w:t xml:space="preserve"> </w:t>
      </w:r>
      <w:r>
        <w:rPr>
          <w:w w:val="105"/>
        </w:rPr>
        <w:t>agrees</w:t>
      </w:r>
      <w:r>
        <w:rPr>
          <w:spacing w:val="-9"/>
          <w:w w:val="105"/>
        </w:rPr>
        <w:t xml:space="preserve"> </w:t>
      </w:r>
      <w:r>
        <w:rPr>
          <w:w w:val="105"/>
        </w:rPr>
        <w:t>to</w:t>
      </w:r>
      <w:r>
        <w:rPr>
          <w:spacing w:val="-9"/>
          <w:w w:val="105"/>
        </w:rPr>
        <w:t xml:space="preserve"> </w:t>
      </w:r>
      <w:r>
        <w:rPr>
          <w:w w:val="105"/>
        </w:rPr>
        <w:t>pay</w:t>
      </w:r>
      <w:r>
        <w:rPr>
          <w:spacing w:val="-10"/>
          <w:w w:val="105"/>
        </w:rPr>
        <w:t xml:space="preserve"> </w:t>
      </w:r>
      <w:r>
        <w:rPr>
          <w:w w:val="105"/>
        </w:rPr>
        <w:t>to</w:t>
      </w:r>
      <w:r>
        <w:rPr>
          <w:spacing w:val="-9"/>
          <w:w w:val="105"/>
        </w:rPr>
        <w:t xml:space="preserve"> </w:t>
      </w:r>
      <w:r>
        <w:rPr>
          <w:w w:val="105"/>
        </w:rPr>
        <w:t>MIT</w:t>
      </w:r>
      <w:r>
        <w:rPr>
          <w:spacing w:val="-9"/>
          <w:w w:val="105"/>
        </w:rPr>
        <w:t xml:space="preserve"> </w:t>
      </w:r>
      <w:r>
        <w:rPr>
          <w:w w:val="105"/>
        </w:rPr>
        <w:t>all</w:t>
      </w:r>
      <w:r>
        <w:rPr>
          <w:spacing w:val="-23"/>
          <w:w w:val="105"/>
        </w:rPr>
        <w:t xml:space="preserve"> </w:t>
      </w:r>
      <w:r w:rsidR="004726EF" w:rsidRPr="00E66D80">
        <w:rPr>
          <w:w w:val="105"/>
        </w:rPr>
        <w:t>monthly</w:t>
      </w:r>
      <w:r w:rsidR="004726EF">
        <w:rPr>
          <w:spacing w:val="-23"/>
          <w:w w:val="105"/>
        </w:rPr>
        <w:t xml:space="preserve"> </w:t>
      </w:r>
      <w:r>
        <w:rPr>
          <w:b/>
          <w:w w:val="105"/>
        </w:rPr>
        <w:t>Institutional</w:t>
      </w:r>
      <w:r>
        <w:rPr>
          <w:b/>
          <w:spacing w:val="-10"/>
          <w:w w:val="105"/>
        </w:rPr>
        <w:t xml:space="preserve"> </w:t>
      </w:r>
      <w:r>
        <w:rPr>
          <w:b/>
          <w:w w:val="105"/>
        </w:rPr>
        <w:t>Unit</w:t>
      </w:r>
      <w:r>
        <w:rPr>
          <w:b/>
          <w:spacing w:val="-10"/>
          <w:w w:val="105"/>
        </w:rPr>
        <w:t xml:space="preserve"> </w:t>
      </w:r>
      <w:r>
        <w:rPr>
          <w:b/>
          <w:w w:val="105"/>
        </w:rPr>
        <w:t>Costs</w:t>
      </w:r>
      <w:r>
        <w:rPr>
          <w:b/>
          <w:spacing w:val="-10"/>
          <w:w w:val="105"/>
        </w:rPr>
        <w:t xml:space="preserve"> </w:t>
      </w:r>
      <w:r w:rsidR="001E4C04" w:rsidRPr="00642A92">
        <w:rPr>
          <w:spacing w:val="-10"/>
          <w:w w:val="105"/>
        </w:rPr>
        <w:t>in full</w:t>
      </w:r>
      <w:r w:rsidR="001E4C04">
        <w:rPr>
          <w:b/>
          <w:spacing w:val="-10"/>
          <w:w w:val="105"/>
        </w:rPr>
        <w:t xml:space="preserve"> </w:t>
      </w:r>
      <w:r w:rsidR="004726EF">
        <w:rPr>
          <w:w w:val="105"/>
        </w:rPr>
        <w:t>during</w:t>
      </w:r>
      <w:r>
        <w:rPr>
          <w:w w:val="105"/>
        </w:rPr>
        <w:t xml:space="preserve"> the outgoing phase of the Fellowship, including (i</w:t>
      </w:r>
      <w:r w:rsidRPr="00642A92">
        <w:rPr>
          <w:w w:val="105"/>
        </w:rPr>
        <w:t xml:space="preserve">) </w:t>
      </w:r>
      <w:r w:rsidRPr="00642A92">
        <w:rPr>
          <w:b/>
        </w:rPr>
        <w:t>Research, Training and Networking Costs</w:t>
      </w:r>
      <w:r>
        <w:rPr>
          <w:b/>
          <w:w w:val="105"/>
        </w:rPr>
        <w:t xml:space="preserve"> </w:t>
      </w:r>
      <w:r>
        <w:rPr>
          <w:w w:val="105"/>
        </w:rPr>
        <w:t xml:space="preserve">and (ii) </w:t>
      </w:r>
      <w:r>
        <w:rPr>
          <w:b/>
          <w:w w:val="105"/>
        </w:rPr>
        <w:t xml:space="preserve">Management and </w:t>
      </w:r>
      <w:r w:rsidR="001A4415">
        <w:rPr>
          <w:b/>
          <w:w w:val="105"/>
        </w:rPr>
        <w:t>Indirect Cost</w:t>
      </w:r>
      <w:r>
        <w:rPr>
          <w:b/>
          <w:w w:val="105"/>
        </w:rPr>
        <w:t>s</w:t>
      </w:r>
      <w:r>
        <w:rPr>
          <w:b/>
          <w:spacing w:val="-7"/>
          <w:w w:val="105"/>
        </w:rPr>
        <w:t xml:space="preserve"> </w:t>
      </w:r>
      <w:r>
        <w:rPr>
          <w:w w:val="105"/>
        </w:rPr>
        <w:t>contributions</w:t>
      </w:r>
    </w:p>
    <w:p w14:paraId="39C896B6" w14:textId="77777777" w:rsidR="002A4C53" w:rsidRDefault="00407550" w:rsidP="001A4415">
      <w:pPr>
        <w:pStyle w:val="BodyText"/>
        <w:spacing w:before="120" w:line="271" w:lineRule="auto"/>
        <w:ind w:left="115" w:right="115"/>
        <w:jc w:val="both"/>
        <w:rPr>
          <w:rFonts w:ascii="Arial" w:eastAsia="Arial" w:hAnsi="Arial" w:cs="Arial"/>
          <w:w w:val="105"/>
          <w:sz w:val="22"/>
          <w:szCs w:val="22"/>
          <w:lang w:bidi="ar-SA"/>
        </w:rPr>
      </w:pPr>
      <w:r w:rsidRPr="00642A92">
        <w:rPr>
          <w:rFonts w:ascii="Arial" w:eastAsia="Arial" w:hAnsi="Arial" w:cs="Arial"/>
          <w:b/>
          <w:w w:val="105"/>
          <w:sz w:val="22"/>
          <w:szCs w:val="22"/>
          <w:lang w:bidi="ar-SA"/>
        </w:rPr>
        <w:t>If the sending institution cannot accept these conditions and enter into MIT’s MCVA, MIT regrettably will not be able to host the Fellow.</w:t>
      </w:r>
      <w:r>
        <w:rPr>
          <w:rFonts w:ascii="Arial" w:eastAsia="Arial" w:hAnsi="Arial" w:cs="Arial"/>
          <w:w w:val="105"/>
          <w:sz w:val="22"/>
          <w:szCs w:val="22"/>
          <w:lang w:bidi="ar-SA"/>
        </w:rPr>
        <w:t xml:space="preserve"> MIT has successfully entered into our MCVA with sending institutions across Europe and beyond based on these required terms. We hope that they will be acceptable to your institution as well.</w:t>
      </w:r>
    </w:p>
    <w:p w14:paraId="5F4A9663" w14:textId="77777777" w:rsidR="002A4C53" w:rsidRDefault="00407550">
      <w:pPr>
        <w:pStyle w:val="BodyText"/>
        <w:spacing w:before="1" w:line="271" w:lineRule="auto"/>
        <w:ind w:left="117" w:right="121"/>
        <w:jc w:val="both"/>
        <w:rPr>
          <w:rFonts w:ascii="Arial" w:eastAsia="Arial" w:hAnsi="Arial" w:cs="Arial"/>
          <w:w w:val="105"/>
          <w:sz w:val="22"/>
          <w:szCs w:val="22"/>
          <w:lang w:bidi="ar-SA"/>
        </w:rPr>
      </w:pPr>
      <w:r>
        <w:rPr>
          <w:rFonts w:ascii="Arial" w:eastAsia="Arial" w:hAnsi="Arial" w:cs="Arial"/>
          <w:w w:val="105"/>
          <w:sz w:val="22"/>
          <w:szCs w:val="22"/>
          <w:lang w:bidi="ar-SA"/>
        </w:rPr>
        <w:t xml:space="preserve">If you have any questions regarding the above, please contact </w:t>
      </w:r>
      <w:r w:rsidR="004726EF">
        <w:rPr>
          <w:rFonts w:ascii="Arial" w:eastAsia="Arial" w:hAnsi="Arial" w:cs="Arial"/>
          <w:w w:val="105"/>
          <w:sz w:val="22"/>
          <w:szCs w:val="22"/>
          <w:lang w:bidi="ar-SA"/>
        </w:rPr>
        <w:t xml:space="preserve">Sharon Ray, Associate Director at the MIT Office for Research Administration Services at </w:t>
      </w:r>
      <w:hyperlink r:id="rId11" w:history="1">
        <w:r w:rsidR="004726EF" w:rsidRPr="009A2DB7">
          <w:rPr>
            <w:rStyle w:val="Hyperlink"/>
            <w:rFonts w:ascii="Arial" w:eastAsia="Arial" w:hAnsi="Arial" w:cs="Arial"/>
            <w:w w:val="105"/>
            <w:sz w:val="22"/>
            <w:szCs w:val="22"/>
            <w:lang w:bidi="ar-SA"/>
          </w:rPr>
          <w:t>Sharay@mit.edu</w:t>
        </w:r>
      </w:hyperlink>
      <w:r w:rsidR="004726EF">
        <w:rPr>
          <w:rFonts w:ascii="Arial" w:eastAsia="Arial" w:hAnsi="Arial" w:cs="Arial"/>
          <w:w w:val="105"/>
          <w:sz w:val="22"/>
          <w:szCs w:val="22"/>
          <w:lang w:bidi="ar-SA"/>
        </w:rPr>
        <w:t xml:space="preserve"> or </w:t>
      </w:r>
      <w:r>
        <w:rPr>
          <w:rFonts w:ascii="Arial" w:eastAsia="Arial" w:hAnsi="Arial" w:cs="Arial"/>
          <w:w w:val="105"/>
          <w:sz w:val="22"/>
          <w:szCs w:val="22"/>
          <w:lang w:bidi="ar-SA"/>
        </w:rPr>
        <w:t xml:space="preserve">Rainer Frost, Strategic Transactions Officer at the MIT Office of Strategic Alliances and Tech Transfer (OSATT), at </w:t>
      </w:r>
      <w:hyperlink r:id="rId12" w:history="1">
        <w:r>
          <w:rPr>
            <w:rFonts w:ascii="Arial" w:eastAsia="Arial" w:hAnsi="Arial" w:cs="Arial"/>
            <w:w w:val="105"/>
            <w:sz w:val="22"/>
            <w:szCs w:val="22"/>
            <w:lang w:bidi="ar-SA"/>
          </w:rPr>
          <w:t>Rainer@mit.edu</w:t>
        </w:r>
      </w:hyperlink>
      <w:r>
        <w:rPr>
          <w:rFonts w:ascii="Arial" w:eastAsia="Arial" w:hAnsi="Arial" w:cs="Arial"/>
          <w:sz w:val="22"/>
          <w:szCs w:val="22"/>
          <w:lang w:bidi="ar-SA"/>
        </w:rPr>
        <w:t xml:space="preserve"> </w:t>
      </w:r>
      <w:r>
        <w:rPr>
          <w:rFonts w:ascii="Arial" w:eastAsia="Arial" w:hAnsi="Arial" w:cs="Arial"/>
          <w:w w:val="105"/>
          <w:sz w:val="22"/>
          <w:szCs w:val="22"/>
          <w:lang w:bidi="ar-SA"/>
        </w:rPr>
        <w:t>or +1- 617-258-8012.</w:t>
      </w:r>
    </w:p>
    <w:p w14:paraId="5F0BAC47" w14:textId="77777777" w:rsidR="002A4C53" w:rsidRDefault="00407550" w:rsidP="00E66D80">
      <w:pPr>
        <w:spacing w:before="166"/>
        <w:ind w:left="117" w:right="120"/>
        <w:jc w:val="both"/>
        <w:rPr>
          <w:sz w:val="18"/>
          <w:szCs w:val="18"/>
        </w:rPr>
      </w:pPr>
      <w:r>
        <w:rPr>
          <w:b/>
          <w:w w:val="105"/>
          <w:sz w:val="18"/>
          <w:szCs w:val="18"/>
        </w:rPr>
        <w:t>*</w:t>
      </w:r>
      <w:r>
        <w:rPr>
          <w:w w:val="105"/>
          <w:sz w:val="18"/>
          <w:szCs w:val="18"/>
        </w:rPr>
        <w:t>MIT does not intend or encourage that any MS-C Fellow perform research outside her/his MS-C Research while at MIT, but with its open campus MIT cannot directly control this. Section 2.b above protects MIT’s ability to meet its obligations to other research sponsors.</w:t>
      </w:r>
    </w:p>
    <w:sectPr w:rsidR="002A4C53">
      <w:pgSz w:w="11910" w:h="16840"/>
      <w:pgMar w:top="580" w:right="1680" w:bottom="280" w:left="1680" w:header="72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B899" w14:textId="77777777" w:rsidR="00622B4C" w:rsidRDefault="00622B4C">
      <w:r>
        <w:separator/>
      </w:r>
    </w:p>
  </w:endnote>
  <w:endnote w:type="continuationSeparator" w:id="0">
    <w:p w14:paraId="394056FE" w14:textId="77777777" w:rsidR="00622B4C" w:rsidRDefault="0062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774B" w14:textId="77777777" w:rsidR="002A4C53" w:rsidRDefault="002A4C53">
    <w:pPr>
      <w:spacing w:before="73"/>
      <w:ind w:left="117"/>
      <w:rPr>
        <w:color w:val="808080"/>
        <w:w w:val="105"/>
        <w:sz w:val="19"/>
      </w:rPr>
    </w:pPr>
  </w:p>
  <w:p w14:paraId="55E14951" w14:textId="383575F1" w:rsidR="002A4C53" w:rsidRDefault="00407550">
    <w:pPr>
      <w:pStyle w:val="Footer"/>
      <w:rPr>
        <w:sz w:val="20"/>
      </w:rPr>
    </w:pPr>
    <w:r>
      <w:rPr>
        <w:sz w:val="20"/>
      </w:rPr>
      <w:t xml:space="preserve">Marie Skłodowska-Curie External Guidance from MIT – </w:t>
    </w:r>
    <w:r w:rsidR="00A677CD">
      <w:rPr>
        <w:sz w:val="20"/>
      </w:rPr>
      <w:t>20230725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D5B8" w14:textId="317DD04E" w:rsidR="000E548A" w:rsidRDefault="00407550">
    <w:pPr>
      <w:pStyle w:val="Footer"/>
      <w:rPr>
        <w:sz w:val="20"/>
      </w:rPr>
    </w:pPr>
    <w:r>
      <w:rPr>
        <w:sz w:val="20"/>
      </w:rPr>
      <w:t>Marie Skłodowska-Curie</w:t>
    </w:r>
    <w:r>
      <w:rPr>
        <w:w w:val="105"/>
        <w:sz w:val="19"/>
      </w:rPr>
      <w:t xml:space="preserve"> </w:t>
    </w:r>
    <w:r>
      <w:rPr>
        <w:sz w:val="20"/>
      </w:rPr>
      <w:t xml:space="preserve">Outgoing Host Letter of Commitment Template </w:t>
    </w:r>
    <w:r w:rsidR="000E548A">
      <w:rPr>
        <w:sz w:val="20"/>
      </w:rPr>
      <w:t>20230725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AEB9" w14:textId="77777777" w:rsidR="00622B4C" w:rsidRDefault="00622B4C">
      <w:r>
        <w:separator/>
      </w:r>
    </w:p>
  </w:footnote>
  <w:footnote w:type="continuationSeparator" w:id="0">
    <w:p w14:paraId="5F759798" w14:textId="77777777" w:rsidR="00622B4C" w:rsidRDefault="0062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FEDE" w14:textId="52A1817E" w:rsidR="00AB733A" w:rsidRDefault="00D62D9D" w:rsidP="00D62D9D">
    <w:pPr>
      <w:pStyle w:val="Header"/>
      <w:jc w:val="center"/>
    </w:pPr>
    <w:r>
      <w:rPr>
        <w:noProof/>
      </w:rPr>
      <w:drawing>
        <wp:inline distT="0" distB="0" distL="0" distR="0" wp14:anchorId="18F19672" wp14:editId="6C6BEFBE">
          <wp:extent cx="3386295" cy="281202"/>
          <wp:effectExtent l="0" t="0" r="0" b="0"/>
          <wp:docPr id="1054948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48140" name="Picture 1054948140"/>
                  <pic:cNvPicPr/>
                </pic:nvPicPr>
                <pic:blipFill>
                  <a:blip r:embed="rId1">
                    <a:extLst>
                      <a:ext uri="{28A0092B-C50C-407E-A947-70E740481C1C}">
                        <a14:useLocalDpi xmlns:a14="http://schemas.microsoft.com/office/drawing/2010/main" val="0"/>
                      </a:ext>
                    </a:extLst>
                  </a:blip>
                  <a:stretch>
                    <a:fillRect/>
                  </a:stretch>
                </pic:blipFill>
                <pic:spPr>
                  <a:xfrm>
                    <a:off x="0" y="0"/>
                    <a:ext cx="3632651" cy="301660"/>
                  </a:xfrm>
                  <a:prstGeom prst="rect">
                    <a:avLst/>
                  </a:prstGeom>
                </pic:spPr>
              </pic:pic>
            </a:graphicData>
          </a:graphic>
        </wp:inline>
      </w:drawing>
    </w:r>
  </w:p>
  <w:p w14:paraId="68FE40A4" w14:textId="77777777" w:rsidR="00D62D9D" w:rsidRPr="00AB733A" w:rsidRDefault="00D6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5655" w14:textId="78D2EA6F" w:rsidR="00AB733A" w:rsidRDefault="00AB733A">
    <w:pPr>
      <w:pStyle w:val="Header"/>
    </w:pPr>
    <w:r>
      <w:fldChar w:fldCharType="begin"/>
    </w:r>
    <w:r>
      <w:instrText xml:space="preserve"> INCLUDEPICTURE "https://vpr-ras-intranet.mit.edu/sites/default/files/uploads/vprras.png" \* MERGEFORMATINET </w:instrText>
    </w:r>
    <w:r>
      <w:fldChar w:fldCharType="separate"/>
    </w:r>
    <w:r>
      <w:rPr>
        <w:noProof/>
      </w:rPr>
      <w:drawing>
        <wp:inline distT="0" distB="0" distL="0" distR="0" wp14:anchorId="4E78A31A" wp14:editId="6C00D52A">
          <wp:extent cx="5429250" cy="591185"/>
          <wp:effectExtent l="0" t="0" r="6350" b="5715"/>
          <wp:docPr id="1301989957" name="Picture 1301989957" descr="MIT Office of the Vice President for Research Research Administr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89957" name="Picture 1301989957" descr="MIT Office of the Vice President for Research Research Administratio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591185"/>
                  </a:xfrm>
                  <a:prstGeom prst="rect">
                    <a:avLst/>
                  </a:prstGeom>
                  <a:noFill/>
                  <a:ln>
                    <a:noFill/>
                  </a:ln>
                </pic:spPr>
              </pic:pic>
            </a:graphicData>
          </a:graphic>
        </wp:inline>
      </w:drawing>
    </w:r>
    <w:r>
      <w:fldChar w:fldCharType="end"/>
    </w:r>
  </w:p>
  <w:p w14:paraId="56E4EAFA" w14:textId="77777777" w:rsidR="00AB733A" w:rsidRDefault="00AB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6C4D"/>
    <w:multiLevelType w:val="hybridMultilevel"/>
    <w:tmpl w:val="8AE03A3C"/>
    <w:lvl w:ilvl="0" w:tplc="A2FC3FAA">
      <w:start w:val="1"/>
      <w:numFmt w:val="decimal"/>
      <w:lvlText w:val="%1."/>
      <w:lvlJc w:val="left"/>
      <w:pPr>
        <w:ind w:left="837" w:hanging="360"/>
        <w:jc w:val="left"/>
      </w:pPr>
      <w:rPr>
        <w:rFonts w:ascii="Arial" w:eastAsia="Arial" w:hAnsi="Arial" w:cs="Arial" w:hint="default"/>
        <w:spacing w:val="0"/>
        <w:w w:val="102"/>
        <w:sz w:val="22"/>
        <w:szCs w:val="22"/>
      </w:rPr>
    </w:lvl>
    <w:lvl w:ilvl="1" w:tplc="84ECEDFA">
      <w:start w:val="1"/>
      <w:numFmt w:val="lowerLetter"/>
      <w:lvlText w:val="%2."/>
      <w:lvlJc w:val="left"/>
      <w:pPr>
        <w:ind w:left="1557" w:hanging="360"/>
        <w:jc w:val="left"/>
      </w:pPr>
      <w:rPr>
        <w:rFonts w:ascii="Arial" w:eastAsia="Arial" w:hAnsi="Arial" w:cs="Arial" w:hint="default"/>
        <w:i w:val="0"/>
        <w:spacing w:val="0"/>
        <w:w w:val="102"/>
        <w:sz w:val="22"/>
        <w:szCs w:val="22"/>
      </w:rPr>
    </w:lvl>
    <w:lvl w:ilvl="2" w:tplc="D390E610">
      <w:numFmt w:val="bullet"/>
      <w:lvlText w:val="•"/>
      <w:lvlJc w:val="left"/>
      <w:pPr>
        <w:ind w:left="2453" w:hanging="360"/>
      </w:pPr>
      <w:rPr>
        <w:rFonts w:hint="default"/>
      </w:rPr>
    </w:lvl>
    <w:lvl w:ilvl="3" w:tplc="A8AC5EBE">
      <w:numFmt w:val="bullet"/>
      <w:lvlText w:val="•"/>
      <w:lvlJc w:val="left"/>
      <w:pPr>
        <w:ind w:left="3346" w:hanging="360"/>
      </w:pPr>
      <w:rPr>
        <w:rFonts w:hint="default"/>
      </w:rPr>
    </w:lvl>
    <w:lvl w:ilvl="4" w:tplc="30161EA4">
      <w:numFmt w:val="bullet"/>
      <w:lvlText w:val="•"/>
      <w:lvlJc w:val="left"/>
      <w:pPr>
        <w:ind w:left="4240" w:hanging="360"/>
      </w:pPr>
      <w:rPr>
        <w:rFonts w:hint="default"/>
      </w:rPr>
    </w:lvl>
    <w:lvl w:ilvl="5" w:tplc="D3E8E828">
      <w:numFmt w:val="bullet"/>
      <w:lvlText w:val="•"/>
      <w:lvlJc w:val="left"/>
      <w:pPr>
        <w:ind w:left="5133" w:hanging="360"/>
      </w:pPr>
      <w:rPr>
        <w:rFonts w:hint="default"/>
      </w:rPr>
    </w:lvl>
    <w:lvl w:ilvl="6" w:tplc="C5ECA524">
      <w:numFmt w:val="bullet"/>
      <w:lvlText w:val="•"/>
      <w:lvlJc w:val="left"/>
      <w:pPr>
        <w:ind w:left="6026" w:hanging="360"/>
      </w:pPr>
      <w:rPr>
        <w:rFonts w:hint="default"/>
      </w:rPr>
    </w:lvl>
    <w:lvl w:ilvl="7" w:tplc="EF24D6EE">
      <w:numFmt w:val="bullet"/>
      <w:lvlText w:val="•"/>
      <w:lvlJc w:val="left"/>
      <w:pPr>
        <w:ind w:left="6920" w:hanging="360"/>
      </w:pPr>
      <w:rPr>
        <w:rFonts w:hint="default"/>
      </w:rPr>
    </w:lvl>
    <w:lvl w:ilvl="8" w:tplc="20E2CA2A">
      <w:numFmt w:val="bullet"/>
      <w:lvlText w:val="•"/>
      <w:lvlJc w:val="left"/>
      <w:pPr>
        <w:ind w:left="7813" w:hanging="360"/>
      </w:pPr>
      <w:rPr>
        <w:rFonts w:hint="default"/>
      </w:rPr>
    </w:lvl>
  </w:abstractNum>
  <w:abstractNum w:abstractNumId="1" w15:restartNumberingAfterBreak="0">
    <w:nsid w:val="67DF2D2E"/>
    <w:multiLevelType w:val="hybridMultilevel"/>
    <w:tmpl w:val="F7A28BC8"/>
    <w:lvl w:ilvl="0" w:tplc="F26C9D14">
      <w:start w:val="1"/>
      <w:numFmt w:val="decimal"/>
      <w:lvlText w:val="%1."/>
      <w:lvlJc w:val="left"/>
      <w:pPr>
        <w:ind w:left="840" w:hanging="360"/>
        <w:jc w:val="left"/>
      </w:pPr>
      <w:rPr>
        <w:rFonts w:hint="default"/>
        <w:w w:val="100"/>
        <w:lang w:val="en-US" w:eastAsia="en-US" w:bidi="en-US"/>
      </w:rPr>
    </w:lvl>
    <w:lvl w:ilvl="1" w:tplc="92123D84">
      <w:start w:val="1"/>
      <w:numFmt w:val="lowerLetter"/>
      <w:lvlText w:val="%2."/>
      <w:lvlJc w:val="left"/>
      <w:pPr>
        <w:ind w:left="1560" w:hanging="360"/>
        <w:jc w:val="left"/>
      </w:pPr>
      <w:rPr>
        <w:rFonts w:ascii="Arial" w:eastAsia="Arial" w:hAnsi="Arial" w:cs="Arial" w:hint="default"/>
        <w:spacing w:val="-1"/>
        <w:w w:val="100"/>
        <w:sz w:val="23"/>
        <w:szCs w:val="23"/>
        <w:lang w:val="en-US" w:eastAsia="en-US" w:bidi="en-US"/>
      </w:rPr>
    </w:lvl>
    <w:lvl w:ilvl="2" w:tplc="7C90198E">
      <w:numFmt w:val="bullet"/>
      <w:lvlText w:val="•"/>
      <w:lvlJc w:val="left"/>
      <w:pPr>
        <w:ind w:left="2336" w:hanging="360"/>
      </w:pPr>
      <w:rPr>
        <w:rFonts w:hint="default"/>
        <w:lang w:val="en-US" w:eastAsia="en-US" w:bidi="en-US"/>
      </w:rPr>
    </w:lvl>
    <w:lvl w:ilvl="3" w:tplc="AC4AFF4E">
      <w:numFmt w:val="bullet"/>
      <w:lvlText w:val="•"/>
      <w:lvlJc w:val="left"/>
      <w:pPr>
        <w:ind w:left="3112" w:hanging="360"/>
      </w:pPr>
      <w:rPr>
        <w:rFonts w:hint="default"/>
        <w:lang w:val="en-US" w:eastAsia="en-US" w:bidi="en-US"/>
      </w:rPr>
    </w:lvl>
    <w:lvl w:ilvl="4" w:tplc="ED7C3BBE">
      <w:numFmt w:val="bullet"/>
      <w:lvlText w:val="•"/>
      <w:lvlJc w:val="left"/>
      <w:pPr>
        <w:ind w:left="3888" w:hanging="360"/>
      </w:pPr>
      <w:rPr>
        <w:rFonts w:hint="default"/>
        <w:lang w:val="en-US" w:eastAsia="en-US" w:bidi="en-US"/>
      </w:rPr>
    </w:lvl>
    <w:lvl w:ilvl="5" w:tplc="34E21DEC">
      <w:numFmt w:val="bullet"/>
      <w:lvlText w:val="•"/>
      <w:lvlJc w:val="left"/>
      <w:pPr>
        <w:ind w:left="4665" w:hanging="360"/>
      </w:pPr>
      <w:rPr>
        <w:rFonts w:hint="default"/>
        <w:lang w:val="en-US" w:eastAsia="en-US" w:bidi="en-US"/>
      </w:rPr>
    </w:lvl>
    <w:lvl w:ilvl="6" w:tplc="51C43760">
      <w:numFmt w:val="bullet"/>
      <w:lvlText w:val="•"/>
      <w:lvlJc w:val="left"/>
      <w:pPr>
        <w:ind w:left="5441" w:hanging="360"/>
      </w:pPr>
      <w:rPr>
        <w:rFonts w:hint="default"/>
        <w:lang w:val="en-US" w:eastAsia="en-US" w:bidi="en-US"/>
      </w:rPr>
    </w:lvl>
    <w:lvl w:ilvl="7" w:tplc="AB0A4A52">
      <w:numFmt w:val="bullet"/>
      <w:lvlText w:val="•"/>
      <w:lvlJc w:val="left"/>
      <w:pPr>
        <w:ind w:left="6217" w:hanging="360"/>
      </w:pPr>
      <w:rPr>
        <w:rFonts w:hint="default"/>
        <w:lang w:val="en-US" w:eastAsia="en-US" w:bidi="en-US"/>
      </w:rPr>
    </w:lvl>
    <w:lvl w:ilvl="8" w:tplc="B4B2C6D8">
      <w:numFmt w:val="bullet"/>
      <w:lvlText w:val="•"/>
      <w:lvlJc w:val="left"/>
      <w:pPr>
        <w:ind w:left="6993" w:hanging="360"/>
      </w:pPr>
      <w:rPr>
        <w:rFonts w:hint="default"/>
        <w:lang w:val="en-US" w:eastAsia="en-US" w:bidi="en-US"/>
      </w:rPr>
    </w:lvl>
  </w:abstractNum>
  <w:num w:numId="1" w16cid:durableId="868488855">
    <w:abstractNumId w:val="1"/>
  </w:num>
  <w:num w:numId="2" w16cid:durableId="116609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53"/>
    <w:rsid w:val="00011BE2"/>
    <w:rsid w:val="000C0F18"/>
    <w:rsid w:val="000E548A"/>
    <w:rsid w:val="00160D84"/>
    <w:rsid w:val="0017599E"/>
    <w:rsid w:val="001A4415"/>
    <w:rsid w:val="001D48A4"/>
    <w:rsid w:val="001E4C04"/>
    <w:rsid w:val="00225917"/>
    <w:rsid w:val="002A4C53"/>
    <w:rsid w:val="002F00A3"/>
    <w:rsid w:val="003479C3"/>
    <w:rsid w:val="00407550"/>
    <w:rsid w:val="004315E9"/>
    <w:rsid w:val="004726EF"/>
    <w:rsid w:val="005535F5"/>
    <w:rsid w:val="00622B4C"/>
    <w:rsid w:val="00642A92"/>
    <w:rsid w:val="00712954"/>
    <w:rsid w:val="007D0D37"/>
    <w:rsid w:val="007E78E2"/>
    <w:rsid w:val="00907852"/>
    <w:rsid w:val="00911EB1"/>
    <w:rsid w:val="00961F32"/>
    <w:rsid w:val="00A3529B"/>
    <w:rsid w:val="00A677CD"/>
    <w:rsid w:val="00AB733A"/>
    <w:rsid w:val="00B45E9A"/>
    <w:rsid w:val="00BC1B75"/>
    <w:rsid w:val="00BF28ED"/>
    <w:rsid w:val="00C75A62"/>
    <w:rsid w:val="00D62D9D"/>
    <w:rsid w:val="00DE169F"/>
    <w:rsid w:val="00E66D80"/>
    <w:rsid w:val="00E704E5"/>
    <w:rsid w:val="00EE34B0"/>
    <w:rsid w:val="00FC47D5"/>
    <w:rsid w:val="00FC7E4B"/>
    <w:rsid w:val="00FE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1A53"/>
  <w15:docId w15:val="{86B54353-C4DD-4F56-A46F-8974D3E0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rsid w:val="00AB733A"/>
    <w:pPr>
      <w:spacing w:line="322" w:lineRule="exact"/>
      <w:ind w:left="1662" w:right="1663"/>
      <w:jc w:val="center"/>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rPr>
  </w:style>
  <w:style w:type="paragraph" w:styleId="ListParagraph">
    <w:name w:val="List Paragraph"/>
    <w:basedOn w:val="Normal"/>
    <w:uiPriority w:val="1"/>
    <w:qFormat/>
    <w:pPr>
      <w:spacing w:before="93"/>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lang w:bidi="en-US"/>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72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6E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1E4C04"/>
    <w:rPr>
      <w:sz w:val="16"/>
      <w:szCs w:val="16"/>
    </w:rPr>
  </w:style>
  <w:style w:type="paragraph" w:styleId="CommentText">
    <w:name w:val="annotation text"/>
    <w:basedOn w:val="Normal"/>
    <w:link w:val="CommentTextChar"/>
    <w:uiPriority w:val="99"/>
    <w:semiHidden/>
    <w:unhideWhenUsed/>
    <w:rsid w:val="001E4C04"/>
    <w:rPr>
      <w:sz w:val="20"/>
      <w:szCs w:val="20"/>
    </w:rPr>
  </w:style>
  <w:style w:type="character" w:customStyle="1" w:styleId="CommentTextChar">
    <w:name w:val="Comment Text Char"/>
    <w:basedOn w:val="DefaultParagraphFont"/>
    <w:link w:val="CommentText"/>
    <w:uiPriority w:val="99"/>
    <w:semiHidden/>
    <w:rsid w:val="001E4C0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E4C04"/>
    <w:rPr>
      <w:b/>
      <w:bCs/>
    </w:rPr>
  </w:style>
  <w:style w:type="character" w:customStyle="1" w:styleId="CommentSubjectChar">
    <w:name w:val="Comment Subject Char"/>
    <w:basedOn w:val="CommentTextChar"/>
    <w:link w:val="CommentSubject"/>
    <w:uiPriority w:val="99"/>
    <w:semiHidden/>
    <w:rsid w:val="001E4C04"/>
    <w:rPr>
      <w:rFonts w:ascii="Arial" w:eastAsia="Arial" w:hAnsi="Arial" w:cs="Arial"/>
      <w:b/>
      <w:bCs/>
      <w:sz w:val="20"/>
      <w:szCs w:val="20"/>
      <w:lang w:bidi="en-US"/>
    </w:rPr>
  </w:style>
  <w:style w:type="paragraph" w:styleId="Revision">
    <w:name w:val="Revision"/>
    <w:hidden/>
    <w:uiPriority w:val="99"/>
    <w:semiHidden/>
    <w:rsid w:val="00FC7E4B"/>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ainer@mit.ed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ay@mit.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Outgoing Host Support Letter Template August 2023</vt:lpstr>
    </vt:vector>
  </TitlesOfParts>
  <Manager/>
  <Company>MIT</Company>
  <LinksUpToDate>false</LinksUpToDate>
  <CharactersWithSpaces>3672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Outgoing Host Support Letter Template August 2023</dc:title>
  <dc:subject>Marie Sklodowska-Curie Outgoing Host Support Letter Template</dc:subject>
  <dc:creator>Sharon Ray</dc:creator>
  <cp:keywords>Marie Curie;host support; template; ongoing</cp:keywords>
  <dc:description/>
  <cp:lastModifiedBy>Kiirja Paananen</cp:lastModifiedBy>
  <cp:revision>2</cp:revision>
  <dcterms:created xsi:type="dcterms:W3CDTF">2024-03-18T21:11:00Z</dcterms:created>
  <dcterms:modified xsi:type="dcterms:W3CDTF">2024-03-18T21:11:00Z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2018-04-02T10:00:00Z</vt:filetime>
  </property>
  <property fmtid="{D5CDD505-2E9C-101B-9397-08002B2CF9AE}" pid="3" name="Creator">
    <vt:lpwstr>Microsoft® Word 2016</vt:lpwstr>
  </property>
  <property fmtid="{D5CDD505-2E9C-101B-9397-08002B2CF9AE}" pid="4" name="LastSaved">
    <vt:filetime>2020-07-27T10:00:00Z</vt:filetime>
  </property>
</Properties>
</file>